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2039" w:rsidRPr="005A0A61" w:rsidRDefault="004E2039" w:rsidP="00FA7112">
      <w:pPr>
        <w:spacing w:before="100" w:beforeAutospacing="1" w:after="100" w:afterAutospacing="1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:rsidR="004E2039" w:rsidRDefault="004E2039" w:rsidP="00FA7112">
      <w:pPr>
        <w:spacing w:before="100" w:beforeAutospacing="1" w:after="100" w:afterAutospacing="1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«Утверждаю»</w:t>
      </w:r>
    </w:p>
    <w:p w:rsidR="004E2039" w:rsidRDefault="004E2039" w:rsidP="00FA7112">
      <w:pPr>
        <w:spacing w:before="100" w:beforeAutospacing="1" w:after="100" w:afterAutospacing="1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Заведующий МБДОУ </w:t>
      </w:r>
    </w:p>
    <w:p w:rsidR="004E2039" w:rsidRDefault="004E2039" w:rsidP="0031578F">
      <w:pPr>
        <w:spacing w:before="100" w:beforeAutospacing="1" w:after="100" w:afterAutospacing="1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531E3">
        <w:rPr>
          <w:rFonts w:ascii="Times New Roman" w:hAnsi="Times New Roman" w:cs="Times New Roman"/>
          <w:sz w:val="24"/>
          <w:szCs w:val="24"/>
        </w:rPr>
        <w:t>Кулганский</w:t>
      </w:r>
      <w:proofErr w:type="spellEnd"/>
      <w:r w:rsidR="001531E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детский сад»</w:t>
      </w:r>
    </w:p>
    <w:p w:rsidR="004E2039" w:rsidRDefault="001531E3" w:rsidP="00FA7112">
      <w:pPr>
        <w:spacing w:before="100" w:beforeAutospacing="1" w:after="100" w:afterAutospacing="1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Э.М.Самигуллина</w:t>
      </w:r>
      <w:proofErr w:type="spellEnd"/>
    </w:p>
    <w:p w:rsidR="004E2039" w:rsidRDefault="001531E3" w:rsidP="00FA7112">
      <w:pPr>
        <w:spacing w:before="100" w:beforeAutospacing="1" w:after="100" w:afterAutospacing="1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№    </w:t>
      </w:r>
      <w:r w:rsidR="00A21746">
        <w:rPr>
          <w:rFonts w:ascii="Times New Roman" w:hAnsi="Times New Roman" w:cs="Times New Roman"/>
          <w:sz w:val="24"/>
          <w:szCs w:val="24"/>
        </w:rPr>
        <w:t xml:space="preserve"> от 01.09.2016</w:t>
      </w:r>
      <w:r w:rsidR="004E2039">
        <w:rPr>
          <w:rFonts w:ascii="Times New Roman" w:hAnsi="Times New Roman" w:cs="Times New Roman"/>
          <w:sz w:val="24"/>
          <w:szCs w:val="24"/>
        </w:rPr>
        <w:t>г.</w:t>
      </w:r>
    </w:p>
    <w:p w:rsidR="004E2039" w:rsidRDefault="004E2039" w:rsidP="00FA711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:rsidR="004E2039" w:rsidRDefault="004E2039" w:rsidP="00FA711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:rsidR="004E2039" w:rsidRDefault="004E2039" w:rsidP="00FA711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:rsidR="004E2039" w:rsidRPr="005A0A61" w:rsidRDefault="004E2039" w:rsidP="00FA711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:rsidR="004E2039" w:rsidRPr="00545918" w:rsidRDefault="004E2039" w:rsidP="00FA7112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 w:cs="Times New Roman"/>
          <w:b/>
          <w:bCs/>
          <w:sz w:val="36"/>
          <w:szCs w:val="36"/>
        </w:rPr>
      </w:pPr>
      <w:r w:rsidRPr="00545918">
        <w:rPr>
          <w:rFonts w:ascii="Times New Roman" w:hAnsi="Times New Roman" w:cs="Times New Roman"/>
          <w:b/>
          <w:bCs/>
          <w:sz w:val="36"/>
          <w:szCs w:val="36"/>
        </w:rPr>
        <w:t>УЧЕБНЫЙ ПЛАН</w:t>
      </w:r>
    </w:p>
    <w:p w:rsidR="004E2039" w:rsidRPr="00545918" w:rsidRDefault="004E2039" w:rsidP="00FA7112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545918">
        <w:rPr>
          <w:rFonts w:ascii="Times New Roman" w:hAnsi="Times New Roman" w:cs="Times New Roman"/>
          <w:b/>
          <w:bCs/>
          <w:sz w:val="36"/>
          <w:szCs w:val="36"/>
        </w:rPr>
        <w:t>МБДОУ «</w:t>
      </w:r>
      <w:proofErr w:type="spellStart"/>
      <w:r w:rsidR="001531E3">
        <w:rPr>
          <w:rFonts w:ascii="Times New Roman" w:hAnsi="Times New Roman" w:cs="Times New Roman"/>
          <w:b/>
          <w:bCs/>
          <w:sz w:val="36"/>
          <w:szCs w:val="36"/>
        </w:rPr>
        <w:t>Кулганский</w:t>
      </w:r>
      <w:proofErr w:type="spellEnd"/>
      <w:r w:rsidR="001531E3">
        <w:rPr>
          <w:rFonts w:ascii="Times New Roman" w:hAnsi="Times New Roman" w:cs="Times New Roman"/>
          <w:b/>
          <w:bCs/>
          <w:sz w:val="36"/>
          <w:szCs w:val="36"/>
        </w:rPr>
        <w:t xml:space="preserve"> детский сад</w:t>
      </w:r>
      <w:r>
        <w:rPr>
          <w:rFonts w:ascii="Times New Roman" w:hAnsi="Times New Roman" w:cs="Times New Roman"/>
          <w:b/>
          <w:bCs/>
          <w:sz w:val="36"/>
          <w:szCs w:val="36"/>
        </w:rPr>
        <w:t>»</w:t>
      </w:r>
    </w:p>
    <w:p w:rsidR="004E2039" w:rsidRPr="00545918" w:rsidRDefault="004E2039" w:rsidP="00FA7112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на </w:t>
      </w:r>
      <w:r w:rsidRPr="00545918">
        <w:rPr>
          <w:rFonts w:ascii="Times New Roman" w:hAnsi="Times New Roman" w:cs="Times New Roman"/>
          <w:b/>
          <w:bCs/>
          <w:sz w:val="36"/>
          <w:szCs w:val="36"/>
        </w:rPr>
        <w:t>201</w:t>
      </w:r>
      <w:r w:rsidR="00A21746">
        <w:rPr>
          <w:rFonts w:ascii="Times New Roman" w:hAnsi="Times New Roman" w:cs="Times New Roman"/>
          <w:b/>
          <w:bCs/>
          <w:sz w:val="36"/>
          <w:szCs w:val="36"/>
        </w:rPr>
        <w:t>6</w:t>
      </w:r>
      <w:r w:rsidRPr="00545918">
        <w:rPr>
          <w:rFonts w:ascii="Times New Roman" w:hAnsi="Times New Roman" w:cs="Times New Roman"/>
          <w:b/>
          <w:bCs/>
          <w:sz w:val="36"/>
          <w:szCs w:val="36"/>
        </w:rPr>
        <w:t>-201</w:t>
      </w:r>
      <w:r w:rsidR="00A21746">
        <w:rPr>
          <w:rFonts w:ascii="Times New Roman" w:hAnsi="Times New Roman" w:cs="Times New Roman"/>
          <w:b/>
          <w:bCs/>
          <w:sz w:val="36"/>
          <w:szCs w:val="36"/>
        </w:rPr>
        <w:t>7</w:t>
      </w:r>
      <w:r w:rsidRPr="00545918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545918">
        <w:rPr>
          <w:rFonts w:ascii="Times New Roman" w:hAnsi="Times New Roman" w:cs="Times New Roman"/>
          <w:b/>
          <w:bCs/>
          <w:sz w:val="36"/>
          <w:szCs w:val="36"/>
        </w:rPr>
        <w:t>уч</w:t>
      </w:r>
      <w:proofErr w:type="spellEnd"/>
      <w:r w:rsidRPr="00545918">
        <w:rPr>
          <w:rFonts w:ascii="Times New Roman" w:hAnsi="Times New Roman" w:cs="Times New Roman"/>
          <w:b/>
          <w:bCs/>
          <w:sz w:val="36"/>
          <w:szCs w:val="36"/>
        </w:rPr>
        <w:t>. г</w:t>
      </w:r>
    </w:p>
    <w:p w:rsidR="004E2039" w:rsidRDefault="004E2039" w:rsidP="00FA711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5A0A61">
        <w:rPr>
          <w:rFonts w:ascii="Times New Roman" w:hAnsi="Times New Roman" w:cs="Times New Roman"/>
          <w:sz w:val="24"/>
          <w:szCs w:val="24"/>
        </w:rPr>
        <w:t> </w:t>
      </w:r>
    </w:p>
    <w:p w:rsidR="004E2039" w:rsidRDefault="004E2039" w:rsidP="00FA711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:rsidR="004E2039" w:rsidRDefault="004E2039" w:rsidP="00FA711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:rsidR="004E2039" w:rsidRDefault="004E2039" w:rsidP="00FA711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:rsidR="004E2039" w:rsidRDefault="004E2039" w:rsidP="00FA7112">
      <w:pPr>
        <w:tabs>
          <w:tab w:val="right" w:pos="9072"/>
        </w:tabs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E7CEA">
        <w:rPr>
          <w:rFonts w:ascii="Times New Roman" w:hAnsi="Times New Roman" w:cs="Times New Roman"/>
          <w:sz w:val="24"/>
          <w:szCs w:val="24"/>
        </w:rPr>
        <w:t xml:space="preserve">Принято на </w:t>
      </w:r>
      <w:r>
        <w:rPr>
          <w:rFonts w:ascii="Times New Roman" w:hAnsi="Times New Roman" w:cs="Times New Roman"/>
          <w:sz w:val="24"/>
          <w:szCs w:val="24"/>
        </w:rPr>
        <w:t xml:space="preserve">заседании </w:t>
      </w:r>
    </w:p>
    <w:p w:rsidR="004E2039" w:rsidRDefault="004E2039" w:rsidP="00FA7112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педагогического</w:t>
      </w:r>
      <w:r w:rsidRPr="00DE7CEA">
        <w:rPr>
          <w:rFonts w:ascii="Times New Roman" w:hAnsi="Times New Roman" w:cs="Times New Roman"/>
          <w:sz w:val="24"/>
          <w:szCs w:val="24"/>
        </w:rPr>
        <w:t xml:space="preserve"> совет</w:t>
      </w:r>
      <w:r>
        <w:rPr>
          <w:rFonts w:ascii="Times New Roman" w:hAnsi="Times New Roman" w:cs="Times New Roman"/>
          <w:sz w:val="24"/>
          <w:szCs w:val="24"/>
        </w:rPr>
        <w:t>а №1</w:t>
      </w:r>
    </w:p>
    <w:p w:rsidR="004E2039" w:rsidRDefault="001531E3" w:rsidP="00FA7112">
      <w:pPr>
        <w:tabs>
          <w:tab w:val="left" w:pos="7740"/>
        </w:tabs>
        <w:spacing w:before="100" w:beforeAutospacing="1" w:after="100" w:afterAutospacing="1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Протокол №  </w:t>
      </w:r>
      <w:r w:rsidR="004E2039"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</w:rPr>
        <w:t>01.09</w:t>
      </w:r>
      <w:r w:rsidR="00A21746">
        <w:rPr>
          <w:rFonts w:ascii="Times New Roman" w:hAnsi="Times New Roman" w:cs="Times New Roman"/>
          <w:sz w:val="24"/>
          <w:szCs w:val="24"/>
        </w:rPr>
        <w:t>.2016</w:t>
      </w:r>
      <w:r w:rsidR="004E2039">
        <w:rPr>
          <w:rFonts w:ascii="Times New Roman" w:hAnsi="Times New Roman" w:cs="Times New Roman"/>
          <w:sz w:val="24"/>
          <w:szCs w:val="24"/>
        </w:rPr>
        <w:t>г</w:t>
      </w:r>
    </w:p>
    <w:p w:rsidR="004E2039" w:rsidRDefault="004E2039" w:rsidP="00FA711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:rsidR="004E2039" w:rsidRDefault="004E2039" w:rsidP="00FA711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:rsidR="004E2039" w:rsidRDefault="004E2039" w:rsidP="00FA711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:rsidR="004E2039" w:rsidRPr="00DE7CEA" w:rsidRDefault="004E2039" w:rsidP="00FA711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:rsidR="004E2039" w:rsidRDefault="004E2039" w:rsidP="00FA7112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4E2039" w:rsidRPr="001179B5" w:rsidRDefault="004E2039" w:rsidP="00FA7112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1179B5">
        <w:rPr>
          <w:rFonts w:ascii="Times New Roman" w:hAnsi="Times New Roman" w:cs="Times New Roman"/>
          <w:b/>
          <w:bCs/>
          <w:sz w:val="32"/>
          <w:szCs w:val="32"/>
        </w:rPr>
        <w:lastRenderedPageBreak/>
        <w:t>Пояснительная  записка</w:t>
      </w:r>
    </w:p>
    <w:p w:rsidR="004E2039" w:rsidRPr="001179B5" w:rsidRDefault="004E2039" w:rsidP="00FA71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E7CEA">
        <w:rPr>
          <w:rFonts w:ascii="Times New Roman" w:hAnsi="Times New Roman" w:cs="Times New Roman"/>
          <w:sz w:val="24"/>
          <w:szCs w:val="24"/>
        </w:rPr>
        <w:t xml:space="preserve">   </w:t>
      </w:r>
      <w:r>
        <w:rPr>
          <w:rFonts w:ascii="Times New Roman" w:hAnsi="Times New Roman" w:cs="Times New Roman"/>
          <w:sz w:val="26"/>
          <w:szCs w:val="26"/>
        </w:rPr>
        <w:t>Учебный  план МБДОУ «</w:t>
      </w:r>
      <w:proofErr w:type="spellStart"/>
      <w:r w:rsidR="001531E3">
        <w:rPr>
          <w:rFonts w:ascii="Times New Roman" w:hAnsi="Times New Roman" w:cs="Times New Roman"/>
          <w:sz w:val="26"/>
          <w:szCs w:val="26"/>
        </w:rPr>
        <w:t>Кулганский</w:t>
      </w:r>
      <w:proofErr w:type="spellEnd"/>
      <w:r w:rsidR="001531E3">
        <w:rPr>
          <w:rFonts w:ascii="Times New Roman" w:hAnsi="Times New Roman" w:cs="Times New Roman"/>
          <w:sz w:val="26"/>
          <w:szCs w:val="26"/>
        </w:rPr>
        <w:t xml:space="preserve"> детский сад</w:t>
      </w:r>
      <w:r>
        <w:rPr>
          <w:rFonts w:ascii="Times New Roman" w:hAnsi="Times New Roman" w:cs="Times New Roman"/>
          <w:sz w:val="26"/>
          <w:szCs w:val="26"/>
        </w:rPr>
        <w:t xml:space="preserve">» Апастовского муниципального района РТ </w:t>
      </w:r>
      <w:r w:rsidR="00A21746">
        <w:rPr>
          <w:rFonts w:ascii="Times New Roman" w:hAnsi="Times New Roman" w:cs="Times New Roman"/>
          <w:sz w:val="26"/>
          <w:szCs w:val="26"/>
        </w:rPr>
        <w:t>на 2016</w:t>
      </w:r>
      <w:r w:rsidRPr="001179B5">
        <w:rPr>
          <w:rFonts w:ascii="Times New Roman" w:hAnsi="Times New Roman" w:cs="Times New Roman"/>
          <w:sz w:val="26"/>
          <w:szCs w:val="26"/>
        </w:rPr>
        <w:t xml:space="preserve"> – 201</w:t>
      </w:r>
      <w:r w:rsidR="00A21746">
        <w:rPr>
          <w:rFonts w:ascii="Times New Roman" w:hAnsi="Times New Roman" w:cs="Times New Roman"/>
          <w:sz w:val="26"/>
          <w:szCs w:val="26"/>
        </w:rPr>
        <w:t>7</w:t>
      </w:r>
      <w:r w:rsidRPr="001179B5">
        <w:rPr>
          <w:rFonts w:ascii="Times New Roman" w:hAnsi="Times New Roman" w:cs="Times New Roman"/>
          <w:sz w:val="26"/>
          <w:szCs w:val="26"/>
        </w:rPr>
        <w:t xml:space="preserve"> учебный год разработан в соответствии:</w:t>
      </w:r>
    </w:p>
    <w:p w:rsidR="004E2039" w:rsidRPr="001179B5" w:rsidRDefault="004E2039" w:rsidP="00FA71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>- Федеральным законом от 29.12.2012г. № 273-ФЗ «Об образовании в Российской Федерации»;</w:t>
      </w:r>
    </w:p>
    <w:p w:rsidR="004E2039" w:rsidRPr="001179B5" w:rsidRDefault="004E2039" w:rsidP="00FA71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>- Приказом Министерства образования и науки Российской Федерации от 30.08.2013 № 1014  «Об утверждении Порядка организации и осуществления образовательной деятельности по основным общеобразовательным программах - образовательным прог</w:t>
      </w:r>
      <w:r>
        <w:rPr>
          <w:rFonts w:ascii="Times New Roman" w:hAnsi="Times New Roman" w:cs="Times New Roman"/>
          <w:sz w:val="26"/>
          <w:szCs w:val="26"/>
        </w:rPr>
        <w:t>раммам дошкольного образования»</w:t>
      </w:r>
      <w:r w:rsidRPr="001179B5">
        <w:rPr>
          <w:rFonts w:ascii="Times New Roman" w:hAnsi="Times New Roman" w:cs="Times New Roman"/>
          <w:sz w:val="26"/>
          <w:szCs w:val="26"/>
        </w:rPr>
        <w:t>;</w:t>
      </w:r>
    </w:p>
    <w:p w:rsidR="004E2039" w:rsidRPr="001179B5" w:rsidRDefault="004E2039" w:rsidP="00FA71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>- Приказом Министерства образования и науки Российской Федерации от 17.10.2013 № 1155 «Об утверждении  федерального государственного стандарта   дошкольного образования».</w:t>
      </w:r>
    </w:p>
    <w:p w:rsidR="004E2039" w:rsidRPr="001179B5" w:rsidRDefault="004E2039" w:rsidP="00FA71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>- Примерной основной общеобразовательной программой «</w:t>
      </w:r>
      <w:r>
        <w:rPr>
          <w:rFonts w:ascii="Times New Roman" w:hAnsi="Times New Roman" w:cs="Times New Roman"/>
          <w:sz w:val="26"/>
          <w:szCs w:val="26"/>
        </w:rPr>
        <w:t>Истоки</w:t>
      </w:r>
      <w:r w:rsidRPr="001179B5">
        <w:rPr>
          <w:rFonts w:ascii="Times New Roman" w:hAnsi="Times New Roman" w:cs="Times New Roman"/>
          <w:sz w:val="26"/>
          <w:szCs w:val="26"/>
        </w:rPr>
        <w:t>» под редакцией</w:t>
      </w:r>
      <w:r>
        <w:rPr>
          <w:rFonts w:ascii="Times New Roman" w:hAnsi="Times New Roman" w:cs="Times New Roman"/>
        </w:rPr>
        <w:t xml:space="preserve"> </w:t>
      </w:r>
      <w:r w:rsidRPr="00E957AE">
        <w:rPr>
          <w:rFonts w:ascii="Times New Roman" w:hAnsi="Times New Roman" w:cs="Times New Roman"/>
          <w:sz w:val="26"/>
          <w:szCs w:val="26"/>
        </w:rPr>
        <w:t>Л.А.Парамоновой</w:t>
      </w:r>
      <w:r>
        <w:rPr>
          <w:rFonts w:ascii="Times New Roman" w:hAnsi="Times New Roman" w:cs="Times New Roman"/>
        </w:rPr>
        <w:t xml:space="preserve">, </w:t>
      </w:r>
      <w:r w:rsidRPr="001179B5">
        <w:rPr>
          <w:rFonts w:ascii="Times New Roman" w:hAnsi="Times New Roman" w:cs="Times New Roman"/>
          <w:sz w:val="26"/>
          <w:szCs w:val="26"/>
        </w:rPr>
        <w:t>исправленное и дополненное.</w:t>
      </w:r>
    </w:p>
    <w:p w:rsidR="004E2039" w:rsidRPr="001179B5" w:rsidRDefault="004E2039" w:rsidP="00FA71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>- Санитарно-эпидемиологическими правилами и нормативами СанПиН 2.4.1.3049-13 «Санитарно-эпидемиологические требования к устройству, содержанию и организации режима работы дошкольных образовательных учреждений», от 13.05.2013г.;</w:t>
      </w:r>
    </w:p>
    <w:p w:rsidR="004E2039" w:rsidRPr="001179B5" w:rsidRDefault="004E2039" w:rsidP="00FA71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>- Письмом Министерства  образования и науки Российской Федерации от 31.05.2007  № 03-1213 «О методических рекомендациях по отнесению дошкольных образовательных учреждений к определенному виду»;</w:t>
      </w:r>
    </w:p>
    <w:p w:rsidR="004E2039" w:rsidRPr="001179B5" w:rsidRDefault="004E2039" w:rsidP="00FA71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   </w:t>
      </w:r>
      <w:r w:rsidR="001531E3">
        <w:rPr>
          <w:rFonts w:ascii="Times New Roman" w:hAnsi="Times New Roman" w:cs="Times New Roman"/>
          <w:sz w:val="26"/>
          <w:szCs w:val="26"/>
        </w:rPr>
        <w:t xml:space="preserve"> Учебный план МБДОУ «</w:t>
      </w:r>
      <w:proofErr w:type="spellStart"/>
      <w:r w:rsidR="001531E3">
        <w:rPr>
          <w:rFonts w:ascii="Times New Roman" w:hAnsi="Times New Roman" w:cs="Times New Roman"/>
          <w:sz w:val="26"/>
          <w:szCs w:val="26"/>
        </w:rPr>
        <w:t>Кулганский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детский сад</w:t>
      </w:r>
      <w:bookmarkStart w:id="0" w:name="_GoBack"/>
      <w:bookmarkEnd w:id="0"/>
      <w:r>
        <w:rPr>
          <w:rFonts w:ascii="Times New Roman" w:hAnsi="Times New Roman" w:cs="Times New Roman"/>
          <w:sz w:val="26"/>
          <w:szCs w:val="26"/>
        </w:rPr>
        <w:t xml:space="preserve">» </w:t>
      </w:r>
      <w:r w:rsidR="00674D76">
        <w:rPr>
          <w:rFonts w:ascii="Times New Roman" w:hAnsi="Times New Roman" w:cs="Times New Roman"/>
          <w:sz w:val="26"/>
          <w:szCs w:val="26"/>
        </w:rPr>
        <w:t>на 2016 – 2017</w:t>
      </w:r>
      <w:r w:rsidRPr="001179B5">
        <w:rPr>
          <w:rFonts w:ascii="Times New Roman" w:hAnsi="Times New Roman" w:cs="Times New Roman"/>
          <w:sz w:val="26"/>
          <w:szCs w:val="26"/>
        </w:rPr>
        <w:t xml:space="preserve"> учебный год является нормативным актом, устанавливающим перечень образовательных областей и объём учебного времени, отводимого на проведение непосредственно образовательной деятельности.</w:t>
      </w:r>
    </w:p>
    <w:p w:rsidR="004E2039" w:rsidRPr="001179B5" w:rsidRDefault="004E2039" w:rsidP="00FA71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>         Учебный год начинаетс</w:t>
      </w:r>
      <w:r w:rsidR="00A21746">
        <w:rPr>
          <w:rFonts w:ascii="Times New Roman" w:hAnsi="Times New Roman" w:cs="Times New Roman"/>
          <w:sz w:val="26"/>
          <w:szCs w:val="26"/>
        </w:rPr>
        <w:t>я с 1 сентября 2016г. и заканчивается 31 мая 2017</w:t>
      </w:r>
      <w:r w:rsidRPr="001179B5">
        <w:rPr>
          <w:rFonts w:ascii="Times New Roman" w:hAnsi="Times New Roman" w:cs="Times New Roman"/>
          <w:sz w:val="26"/>
          <w:szCs w:val="26"/>
        </w:rPr>
        <w:t xml:space="preserve">г. </w:t>
      </w:r>
      <w:r>
        <w:rPr>
          <w:rFonts w:ascii="Times New Roman" w:hAnsi="Times New Roman" w:cs="Times New Roman"/>
          <w:sz w:val="26"/>
          <w:szCs w:val="26"/>
        </w:rPr>
        <w:t>Детский сад работает в режиме шестидневной рабочей недели, с 7.30 до 16.30 часов  - 9 часов</w:t>
      </w:r>
      <w:r w:rsidRPr="001179B5">
        <w:rPr>
          <w:rFonts w:ascii="Times New Roman" w:hAnsi="Times New Roman" w:cs="Times New Roman"/>
          <w:sz w:val="26"/>
          <w:szCs w:val="26"/>
        </w:rPr>
        <w:t>, функционирует 1 разновозрастная  группа</w:t>
      </w:r>
    </w:p>
    <w:p w:rsidR="004E2039" w:rsidRPr="001179B5" w:rsidRDefault="004E2039" w:rsidP="00FA71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 xml:space="preserve"> Коллектив дошкольного образовательного учреждения работает по </w:t>
      </w:r>
      <w:r w:rsidR="001531E3">
        <w:rPr>
          <w:rFonts w:ascii="Times New Roman" w:hAnsi="Times New Roman" w:cs="Times New Roman"/>
          <w:sz w:val="26"/>
          <w:szCs w:val="26"/>
        </w:rPr>
        <w:t>ООП МБДОУ «</w:t>
      </w:r>
      <w:proofErr w:type="spellStart"/>
      <w:r w:rsidR="001531E3">
        <w:rPr>
          <w:rFonts w:ascii="Times New Roman" w:hAnsi="Times New Roman" w:cs="Times New Roman"/>
          <w:sz w:val="26"/>
          <w:szCs w:val="26"/>
        </w:rPr>
        <w:t>Кулганский</w:t>
      </w:r>
      <w:proofErr w:type="spellEnd"/>
      <w:r w:rsidRPr="001179B5">
        <w:rPr>
          <w:rFonts w:ascii="Times New Roman" w:hAnsi="Times New Roman" w:cs="Times New Roman"/>
          <w:sz w:val="26"/>
          <w:szCs w:val="26"/>
        </w:rPr>
        <w:t xml:space="preserve"> детский с</w:t>
      </w:r>
      <w:r w:rsidR="001531E3">
        <w:rPr>
          <w:rFonts w:ascii="Times New Roman" w:hAnsi="Times New Roman" w:cs="Times New Roman"/>
          <w:sz w:val="26"/>
          <w:szCs w:val="26"/>
        </w:rPr>
        <w:t>ад</w:t>
      </w:r>
      <w:r w:rsidRPr="001179B5">
        <w:rPr>
          <w:rFonts w:ascii="Times New Roman" w:hAnsi="Times New Roman" w:cs="Times New Roman"/>
          <w:sz w:val="26"/>
          <w:szCs w:val="26"/>
        </w:rPr>
        <w:t>» с учетом Примерной основной образовательной программы дошкольного образования «</w:t>
      </w:r>
      <w:r>
        <w:rPr>
          <w:rFonts w:ascii="Times New Roman" w:hAnsi="Times New Roman" w:cs="Times New Roman"/>
          <w:sz w:val="26"/>
          <w:szCs w:val="26"/>
        </w:rPr>
        <w:t>Истоки</w:t>
      </w:r>
      <w:r w:rsidRPr="001179B5">
        <w:rPr>
          <w:rFonts w:ascii="Times New Roman" w:hAnsi="Times New Roman" w:cs="Times New Roman"/>
          <w:sz w:val="26"/>
          <w:szCs w:val="26"/>
        </w:rPr>
        <w:t>» под редакцией</w:t>
      </w:r>
      <w:r>
        <w:rPr>
          <w:rFonts w:ascii="Times New Roman" w:hAnsi="Times New Roman" w:cs="Times New Roman"/>
        </w:rPr>
        <w:t xml:space="preserve"> </w:t>
      </w:r>
      <w:r w:rsidRPr="00E957AE">
        <w:rPr>
          <w:rFonts w:ascii="Times New Roman" w:hAnsi="Times New Roman" w:cs="Times New Roman"/>
          <w:sz w:val="26"/>
          <w:szCs w:val="26"/>
        </w:rPr>
        <w:t>Л.А.Парамоновой</w:t>
      </w:r>
      <w:r w:rsidRPr="001179B5">
        <w:rPr>
          <w:rFonts w:ascii="Times New Roman" w:hAnsi="Times New Roman" w:cs="Times New Roman"/>
          <w:sz w:val="26"/>
          <w:szCs w:val="26"/>
        </w:rPr>
        <w:t>.</w:t>
      </w:r>
    </w:p>
    <w:p w:rsidR="004E2039" w:rsidRPr="001179B5" w:rsidRDefault="004E2039" w:rsidP="00FA71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>         В структуре учебного плана выделяются инвариантная и вариативная часть. Инвариантная  часть обеспечивает выполнение обязательной части основной  образовательной программы дошкольного образования (составляет не менее 60 % от общего нормативного времени, отводимого на освоение основной образовательной программы дошкольного образования).</w:t>
      </w:r>
    </w:p>
    <w:p w:rsidR="004E2039" w:rsidRPr="001179B5" w:rsidRDefault="004E2039" w:rsidP="00FA71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>            В соответствии с требованиями основной образовательной программы дошкольного образования в инвариантной части Плана определено время на образовательную деятельность, отведенное на реализацию образовательных областей.</w:t>
      </w:r>
    </w:p>
    <w:p w:rsidR="004E2039" w:rsidRPr="001179B5" w:rsidRDefault="004E2039" w:rsidP="00FA71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>      В инвариантную часть плана включен региональный компонент (УМК) – изучение двух государственных языков.</w:t>
      </w:r>
    </w:p>
    <w:p w:rsidR="004E2039" w:rsidRPr="001179B5" w:rsidRDefault="004E2039" w:rsidP="00FA711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 xml:space="preserve"> При составлении учебного плана учитывались следующие </w:t>
      </w:r>
      <w:r w:rsidRPr="001179B5">
        <w:rPr>
          <w:rFonts w:ascii="Times New Roman" w:hAnsi="Times New Roman" w:cs="Times New Roman"/>
          <w:b/>
          <w:bCs/>
          <w:sz w:val="26"/>
          <w:szCs w:val="26"/>
        </w:rPr>
        <w:t>принципы</w:t>
      </w:r>
      <w:r w:rsidRPr="001179B5">
        <w:rPr>
          <w:rFonts w:ascii="Times New Roman" w:hAnsi="Times New Roman" w:cs="Times New Roman"/>
          <w:sz w:val="26"/>
          <w:szCs w:val="26"/>
        </w:rPr>
        <w:t>:</w:t>
      </w:r>
    </w:p>
    <w:p w:rsidR="004E2039" w:rsidRPr="001179B5" w:rsidRDefault="004E2039" w:rsidP="00FA71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Pr="001179B5">
        <w:rPr>
          <w:rFonts w:ascii="Times New Roman" w:hAnsi="Times New Roman" w:cs="Times New Roman"/>
          <w:sz w:val="26"/>
          <w:szCs w:val="26"/>
        </w:rPr>
        <w:t>принцип развивающего образования, целью которого является развитие ребенка;</w:t>
      </w:r>
    </w:p>
    <w:p w:rsidR="004E2039" w:rsidRPr="001179B5" w:rsidRDefault="004E2039" w:rsidP="00FA71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lastRenderedPageBreak/>
        <w:t xml:space="preserve">         </w:t>
      </w:r>
      <w:r>
        <w:rPr>
          <w:rFonts w:ascii="Times New Roman" w:hAnsi="Times New Roman" w:cs="Times New Roman"/>
          <w:sz w:val="26"/>
          <w:szCs w:val="26"/>
        </w:rPr>
        <w:t xml:space="preserve">- </w:t>
      </w:r>
      <w:r w:rsidRPr="001179B5">
        <w:rPr>
          <w:rFonts w:ascii="Times New Roman" w:hAnsi="Times New Roman" w:cs="Times New Roman"/>
          <w:sz w:val="26"/>
          <w:szCs w:val="26"/>
        </w:rPr>
        <w:t>принцип обеспечения единства воспитательных, развивающих и обучающих целей и  задач процесса образования дошкольников, в процессе реализации которых формируются знания, умения, навыки, которые имеют непосредственное отношение к развитию дошкольников;</w:t>
      </w:r>
    </w:p>
    <w:p w:rsidR="004E2039" w:rsidRPr="001179B5" w:rsidRDefault="004E2039" w:rsidP="00FA711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>Количество и продолжительность непрерывной непосредственно образовательной деятельности устанавливаются в соответствии с санитарно-гигиеническими  нормами и требованиями (СанПиН 2.4.1.3049-13): </w:t>
      </w:r>
    </w:p>
    <w:p w:rsidR="004E2039" w:rsidRPr="001179B5" w:rsidRDefault="004E2039" w:rsidP="00FA711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>Продолжительность непрерывной непосредственно образовательной деятельности:</w:t>
      </w:r>
    </w:p>
    <w:p w:rsidR="004E2039" w:rsidRPr="001179B5" w:rsidRDefault="004E2039" w:rsidP="00FA71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 xml:space="preserve"> - для детей от 1 до 2 лет - не более 10 минут</w:t>
      </w:r>
    </w:p>
    <w:p w:rsidR="004E2039" w:rsidRPr="001179B5" w:rsidRDefault="004E2039" w:rsidP="00FA71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>- для детей от 2 до 3 лет – не более 10 минут,</w:t>
      </w:r>
    </w:p>
    <w:p w:rsidR="004E2039" w:rsidRPr="001179B5" w:rsidRDefault="004E2039" w:rsidP="00FA71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>- для детей от 3 до 4  лет – не более 15 минут,</w:t>
      </w:r>
    </w:p>
    <w:p w:rsidR="004E2039" w:rsidRPr="001179B5" w:rsidRDefault="004E2039" w:rsidP="00FA71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>- для детей от 4  до 5 лет – не более 20 минут,</w:t>
      </w:r>
    </w:p>
    <w:p w:rsidR="004E2039" w:rsidRPr="001179B5" w:rsidRDefault="004E2039" w:rsidP="00FA71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>- для детей от 5 до 6  лет – не более 25 минут,</w:t>
      </w:r>
    </w:p>
    <w:p w:rsidR="004E2039" w:rsidRPr="001179B5" w:rsidRDefault="004E2039" w:rsidP="00FA71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>- для детей от  6 до 7  лет – не более 30 минут.</w:t>
      </w:r>
    </w:p>
    <w:p w:rsidR="004E2039" w:rsidRPr="001179B5" w:rsidRDefault="004E2039" w:rsidP="00FA71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>Максимально допустимый объём образовательной нагрузки в первой половине дня:</w:t>
      </w:r>
    </w:p>
    <w:p w:rsidR="004E2039" w:rsidRPr="001179B5" w:rsidRDefault="004E2039" w:rsidP="00FA71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>-   в младшей и средней группах не превышает 30 и 40 минут соответственно,</w:t>
      </w:r>
    </w:p>
    <w:p w:rsidR="004E2039" w:rsidRPr="001179B5" w:rsidRDefault="004E2039" w:rsidP="00FA71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>-   в старшей и подготовительной группах  – 45 минут и 1,5 часа соответственно.</w:t>
      </w:r>
    </w:p>
    <w:p w:rsidR="004E2039" w:rsidRPr="001179B5" w:rsidRDefault="004E2039" w:rsidP="00FA711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>В середине времени, отведённого на непрерывную образовательную деятельность, проводятся физкультурные минутки.</w:t>
      </w:r>
    </w:p>
    <w:p w:rsidR="004E2039" w:rsidRPr="001179B5" w:rsidRDefault="004E2039" w:rsidP="00FA711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>Перерывы между периодами непрерывной образовательной деятельности – не менее 10 минут.</w:t>
      </w:r>
    </w:p>
    <w:p w:rsidR="004E2039" w:rsidRPr="001179B5" w:rsidRDefault="004E2039" w:rsidP="00FA711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>Образовательная деятельность с детьми старшего дошкольного возраста может осуществляться во второй половине дня после дневного сна. Её продолжительность составляет не более 25 – 30 минут в день. В середине непосредственно образовательной деятельности статического характера проводятся физкультурные минутки.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1179B5">
        <w:rPr>
          <w:rFonts w:ascii="Times New Roman" w:hAnsi="Times New Roman" w:cs="Times New Roman"/>
          <w:sz w:val="26"/>
          <w:szCs w:val="26"/>
        </w:rPr>
        <w:t>Образовательную деятельность, требующую повышенной познавательной активности и умственного напряжения детей, организуется в первую половину дня.</w:t>
      </w:r>
    </w:p>
    <w:p w:rsidR="004E2039" w:rsidRPr="001179B5" w:rsidRDefault="004E2039" w:rsidP="00FA71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b/>
          <w:bCs/>
          <w:sz w:val="26"/>
          <w:szCs w:val="26"/>
        </w:rPr>
        <w:t>Форма организации занятий  подгрупповые.</w:t>
      </w:r>
    </w:p>
    <w:p w:rsidR="004E2039" w:rsidRPr="001179B5" w:rsidRDefault="004E2039" w:rsidP="00FA71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> </w:t>
      </w:r>
      <w:r>
        <w:rPr>
          <w:rFonts w:ascii="Times New Roman" w:hAnsi="Times New Roman" w:cs="Times New Roman"/>
          <w:sz w:val="26"/>
          <w:szCs w:val="26"/>
        </w:rPr>
        <w:t xml:space="preserve">  </w:t>
      </w:r>
      <w:r w:rsidRPr="001179B5">
        <w:rPr>
          <w:rFonts w:ascii="Times New Roman" w:hAnsi="Times New Roman" w:cs="Times New Roman"/>
          <w:sz w:val="26"/>
          <w:szCs w:val="26"/>
        </w:rPr>
        <w:t>В 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деятельности.</w:t>
      </w:r>
    </w:p>
    <w:p w:rsidR="004E2039" w:rsidRPr="001179B5" w:rsidRDefault="004E2039" w:rsidP="00FA71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>   </w:t>
      </w:r>
      <w:r w:rsidRPr="001179B5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1179B5">
        <w:rPr>
          <w:rFonts w:ascii="Times New Roman" w:hAnsi="Times New Roman" w:cs="Times New Roman"/>
          <w:sz w:val="26"/>
          <w:szCs w:val="26"/>
        </w:rPr>
        <w:t>Организация жизнедеятельности ДОУ предусматривает, как организованные педагогами совместно с детьми (ОД, развлечения) формы детской деятельности, так и самостоятельную деятельность детей.</w:t>
      </w:r>
    </w:p>
    <w:p w:rsidR="004E2039" w:rsidRPr="001179B5" w:rsidRDefault="004E2039" w:rsidP="00FA71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b/>
          <w:bCs/>
          <w:sz w:val="26"/>
          <w:szCs w:val="26"/>
        </w:rPr>
        <w:t xml:space="preserve">         Вариативная часть учебного плана </w:t>
      </w:r>
      <w:r w:rsidRPr="001179B5">
        <w:rPr>
          <w:rFonts w:ascii="Times New Roman" w:hAnsi="Times New Roman" w:cs="Times New Roman"/>
          <w:sz w:val="26"/>
          <w:szCs w:val="26"/>
        </w:rPr>
        <w:t> часть учебного плана, формируемая участниками образовательного процесса ДОУ, обеспечивает вариативность образования  и расширение области образовательных услуг для воспитанников.</w:t>
      </w:r>
    </w:p>
    <w:p w:rsidR="004E2039" w:rsidRPr="001179B5" w:rsidRDefault="004E2039" w:rsidP="00FA711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>      В  летний период учебные занятия не проводятся. В это время увеличивается продолжительность прогулок, а также проводятся  спортивные и подвижные игры, спортивные праздники, экскурсии и др.</w:t>
      </w:r>
    </w:p>
    <w:p w:rsidR="004E2039" w:rsidRPr="001179B5" w:rsidRDefault="004E2039" w:rsidP="00FA71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> </w:t>
      </w:r>
    </w:p>
    <w:p w:rsidR="004E2039" w:rsidRDefault="004E2039" w:rsidP="00FA71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1179B5">
        <w:rPr>
          <w:rFonts w:ascii="Times New Roman" w:hAnsi="Times New Roman" w:cs="Times New Roman"/>
          <w:sz w:val="26"/>
          <w:szCs w:val="26"/>
        </w:rPr>
        <w:t> </w:t>
      </w:r>
    </w:p>
    <w:p w:rsidR="004E2039" w:rsidRDefault="004E2039" w:rsidP="00FA711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E2039" w:rsidRDefault="004E2039"/>
    <w:sectPr w:rsidR="004E2039" w:rsidSect="001179B5">
      <w:type w:val="continuous"/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compat/>
  <w:rsids>
    <w:rsidRoot w:val="00FA7112"/>
    <w:rsid w:val="000B391C"/>
    <w:rsid w:val="001179B5"/>
    <w:rsid w:val="001531E3"/>
    <w:rsid w:val="0031578F"/>
    <w:rsid w:val="004E2039"/>
    <w:rsid w:val="00545918"/>
    <w:rsid w:val="0055582C"/>
    <w:rsid w:val="005A0A61"/>
    <w:rsid w:val="00674D76"/>
    <w:rsid w:val="00735E9A"/>
    <w:rsid w:val="00767340"/>
    <w:rsid w:val="008E1C02"/>
    <w:rsid w:val="00913EC2"/>
    <w:rsid w:val="009D7AD5"/>
    <w:rsid w:val="009F62D1"/>
    <w:rsid w:val="00A21746"/>
    <w:rsid w:val="00D56545"/>
    <w:rsid w:val="00DE7CEA"/>
    <w:rsid w:val="00E52896"/>
    <w:rsid w:val="00E957AE"/>
    <w:rsid w:val="00EC6B94"/>
    <w:rsid w:val="00F52A96"/>
    <w:rsid w:val="00FA71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AD5"/>
    <w:pPr>
      <w:spacing w:after="200" w:line="276" w:lineRule="auto"/>
    </w:pPr>
    <w:rPr>
      <w:rFonts w:cs="Calibri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656</Words>
  <Characters>4862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5507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нуруллина</cp:lastModifiedBy>
  <cp:revision>4</cp:revision>
  <dcterms:created xsi:type="dcterms:W3CDTF">2015-10-06T08:48:00Z</dcterms:created>
  <dcterms:modified xsi:type="dcterms:W3CDTF">2016-11-09T11:05:00Z</dcterms:modified>
</cp:coreProperties>
</file>